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2" w:rsidRPr="00E20DE0" w:rsidRDefault="00B959C1" w:rsidP="00B959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D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กิจกรรมพัฒนาคุณภาพ </w:t>
      </w:r>
      <w:r w:rsidRPr="00E20DE0">
        <w:rPr>
          <w:rFonts w:ascii="TH SarabunPSK" w:hAnsi="TH SarabunPSK" w:cs="TH SarabunPSK"/>
          <w:b/>
          <w:bCs/>
          <w:sz w:val="32"/>
          <w:szCs w:val="32"/>
        </w:rPr>
        <w:t>CQI</w:t>
      </w:r>
    </w:p>
    <w:p w:rsidR="008E5B39" w:rsidRDefault="00B959C1" w:rsidP="008E5B39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E20DE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173ACF">
        <w:rPr>
          <w:rFonts w:ascii="TH SarabunPSK" w:hAnsi="TH SarabunPSK" w:cs="TH SarabunPSK" w:hint="cs"/>
          <w:sz w:val="32"/>
          <w:szCs w:val="32"/>
          <w:cs/>
        </w:rPr>
        <w:tab/>
      </w:r>
      <w:r w:rsidR="00173ACF">
        <w:rPr>
          <w:rFonts w:ascii="TH SarabunPSK" w:hAnsi="TH SarabunPSK" w:cs="TH SarabunPSK" w:hint="cs"/>
          <w:sz w:val="32"/>
          <w:szCs w:val="32"/>
          <w:cs/>
        </w:rPr>
        <w:tab/>
      </w:r>
      <w:r w:rsidR="00173ACF">
        <w:rPr>
          <w:rFonts w:ascii="TH SarabunPSK" w:hAnsi="TH SarabunPSK" w:cs="TH SarabunPSK" w:hint="cs"/>
          <w:sz w:val="32"/>
          <w:szCs w:val="32"/>
          <w:cs/>
        </w:rPr>
        <w:tab/>
        <w:t>การพัฒนารูปแบบการ</w:t>
      </w:r>
      <w:r w:rsidR="008E5B39">
        <w:rPr>
          <w:rFonts w:ascii="TH SarabunPSK" w:hAnsi="TH SarabunPSK" w:cs="TH SarabunPSK" w:hint="cs"/>
          <w:sz w:val="32"/>
          <w:szCs w:val="32"/>
          <w:cs/>
        </w:rPr>
        <w:t>ดูแลผู้ป่วยที่มีภาวะน้ำเกิน</w:t>
      </w:r>
      <w:r w:rsidR="00173A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4B3E" w:rsidRDefault="00B959C1" w:rsidP="008E5B39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E20DE0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ประเภทที่ต้องการส่งเข้าประกวด</w:t>
      </w:r>
      <w:r w:rsidRPr="00E20D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ab/>
      </w:r>
      <w:r w:rsidRPr="00604EE9">
        <w:rPr>
          <w:rFonts w:ascii="TH SarabunPSK" w:hAnsi="TH SarabunPSK" w:cs="TH SarabunPSK"/>
          <w:sz w:val="32"/>
          <w:szCs w:val="32"/>
        </w:rPr>
        <w:t>CQI</w:t>
      </w:r>
      <w:r w:rsidRPr="00604EE9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  <w:r w:rsidR="00173A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3ACF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B959C1" w:rsidRPr="00E20DE0" w:rsidRDefault="00B959C1" w:rsidP="00B959C1">
      <w:pPr>
        <w:spacing w:after="0"/>
        <w:rPr>
          <w:rFonts w:ascii="TH SarabunPSK" w:hAnsi="TH SarabunPSK" w:cs="TH SarabunPSK"/>
          <w:sz w:val="32"/>
          <w:szCs w:val="32"/>
        </w:rPr>
      </w:pPr>
      <w:r w:rsidRPr="00E20DE0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ชื่อผู้รับผิดชอบโครงงาน</w:t>
      </w:r>
      <w:r w:rsidR="00E20DE0">
        <w:rPr>
          <w:rFonts w:ascii="TH SarabunPSK" w:hAnsi="TH SarabunPSK" w:cs="TH SarabunPSK"/>
          <w:b/>
          <w:bCs/>
          <w:sz w:val="32"/>
          <w:szCs w:val="32"/>
        </w:rPr>
        <w:tab/>
      </w:r>
      <w:r w:rsidR="00E20DE0">
        <w:rPr>
          <w:rFonts w:ascii="TH SarabunPSK" w:hAnsi="TH SarabunPSK" w:cs="TH SarabunPSK"/>
          <w:b/>
          <w:bCs/>
          <w:sz w:val="32"/>
          <w:szCs w:val="32"/>
        </w:rPr>
        <w:tab/>
      </w:r>
      <w:r w:rsidR="00E20DE0">
        <w:rPr>
          <w:rFonts w:ascii="TH SarabunPSK" w:hAnsi="TH SarabunPSK" w:cs="TH SarabunPSK"/>
          <w:b/>
          <w:bCs/>
          <w:sz w:val="32"/>
          <w:szCs w:val="32"/>
        </w:rPr>
        <w:tab/>
      </w:r>
      <w:r w:rsidR="00A74336" w:rsidRPr="00E20DE0">
        <w:rPr>
          <w:rFonts w:ascii="TH SarabunPSK" w:hAnsi="TH SarabunPSK" w:cs="TH SarabunPSK"/>
          <w:sz w:val="32"/>
          <w:szCs w:val="32"/>
          <w:cs/>
        </w:rPr>
        <w:t>นางสาวสิราภา แสงสี</w:t>
      </w:r>
      <w:r w:rsidR="00180622">
        <w:rPr>
          <w:rFonts w:ascii="TH SarabunPSK" w:hAnsi="TH SarabunPSK" w:cs="TH SarabunPSK"/>
          <w:sz w:val="32"/>
          <w:szCs w:val="32"/>
          <w:cs/>
        </w:rPr>
        <w:tab/>
      </w:r>
      <w:r w:rsidR="00A74336" w:rsidRPr="00E20DE0">
        <w:rPr>
          <w:rFonts w:ascii="TH SarabunPSK" w:hAnsi="TH SarabunPSK" w:cs="TH SarabunPSK"/>
          <w:sz w:val="32"/>
          <w:szCs w:val="32"/>
          <w:cs/>
        </w:rPr>
        <w:t xml:space="preserve">พยาบาลวิชาชีพปฏิบัติการ  </w:t>
      </w:r>
    </w:p>
    <w:p w:rsidR="00B959C1" w:rsidRPr="00E20DE0" w:rsidRDefault="00B959C1" w:rsidP="00E20D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604EE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E20DE0">
        <w:rPr>
          <w:rFonts w:ascii="TH SarabunPSK" w:hAnsi="TH SarabunPSK" w:cs="TH SarabunPSK"/>
          <w:sz w:val="32"/>
          <w:szCs w:val="32"/>
          <w:cs/>
        </w:rPr>
        <w:t>ไตเทียม</w:t>
      </w:r>
      <w:r w:rsidR="00E20DE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959C1" w:rsidRPr="00E20DE0" w:rsidRDefault="00B959C1" w:rsidP="00E20D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E20DE0">
        <w:rPr>
          <w:rFonts w:ascii="TH SarabunPSK" w:hAnsi="TH SarabunPSK" w:cs="TH SarabunPSK"/>
          <w:sz w:val="32"/>
          <w:szCs w:val="32"/>
          <w:cs/>
        </w:rPr>
        <w:t>โทร 038-460333 ต่อ 1141</w:t>
      </w:r>
    </w:p>
    <w:p w:rsidR="00B959C1" w:rsidRPr="00E20DE0" w:rsidRDefault="00B959C1" w:rsidP="00B959C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20DE0">
        <w:rPr>
          <w:rFonts w:ascii="TH SarabunPSK" w:hAnsi="TH SarabunPSK" w:cs="TH SarabunPSK"/>
          <w:b/>
          <w:bCs/>
          <w:sz w:val="32"/>
          <w:szCs w:val="32"/>
          <w:cs/>
        </w:rPr>
        <w:t>ชื่อทีมร่วม</w:t>
      </w:r>
    </w:p>
    <w:p w:rsidR="00B959C1" w:rsidRPr="00E20DE0" w:rsidRDefault="00E20DE0" w:rsidP="00B34B3E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74336" w:rsidRDefault="00A74336" w:rsidP="00E20DE0">
      <w:pPr>
        <w:pStyle w:val="aa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20DE0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นวลลักษณ์ พืชพันธ์ไพศาล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>พยาบาลวิชาชีพชำนาญการ</w:t>
      </w:r>
      <w:r>
        <w:rPr>
          <w:rFonts w:ascii="TH SarabunPSK" w:hAnsi="TH SarabunPSK" w:cs="TH SarabunPSK"/>
          <w:sz w:val="32"/>
          <w:szCs w:val="32"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>แผนกไตเทียม</w:t>
      </w:r>
    </w:p>
    <w:p w:rsidR="00B959C1" w:rsidRPr="00E20DE0" w:rsidRDefault="00B959C1" w:rsidP="00E20DE0">
      <w:pPr>
        <w:pStyle w:val="aa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0DE0">
        <w:rPr>
          <w:rFonts w:ascii="TH SarabunPSK" w:hAnsi="TH SarabunPSK" w:cs="TH SarabunPSK"/>
          <w:sz w:val="32"/>
          <w:szCs w:val="32"/>
          <w:cs/>
        </w:rPr>
        <w:t>นางประภาพรรณ ทาทอง</w:t>
      </w:r>
      <w:r w:rsidRPr="00E20DE0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E20DE0">
        <w:rPr>
          <w:rFonts w:ascii="TH SarabunPSK" w:hAnsi="TH SarabunPSK" w:cs="TH SarabunPSK" w:hint="cs"/>
          <w:sz w:val="32"/>
          <w:szCs w:val="32"/>
          <w:cs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 xml:space="preserve">พยาบาลวิชาชีพชำนาญการ  </w:t>
      </w:r>
      <w:r w:rsidR="00E20DE0">
        <w:rPr>
          <w:rFonts w:ascii="TH SarabunPSK" w:hAnsi="TH SarabunPSK" w:cs="TH SarabunPSK" w:hint="cs"/>
          <w:sz w:val="32"/>
          <w:szCs w:val="32"/>
          <w:cs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>แผนกไตเทียม</w:t>
      </w:r>
    </w:p>
    <w:p w:rsidR="00B34B3E" w:rsidRDefault="00B34B3E" w:rsidP="00E20DE0">
      <w:pPr>
        <w:pStyle w:val="aa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นางสาววาสนา จุฑาทัศน์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 xml:space="preserve">พยาบาลวิชาชีพชำนาญการ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>แผนกไตเทียม</w:t>
      </w:r>
    </w:p>
    <w:p w:rsidR="00B34B3E" w:rsidRDefault="00B34B3E" w:rsidP="00E20DE0">
      <w:pPr>
        <w:pStyle w:val="aa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มูลจันทร์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 xml:space="preserve">พยาบาลวิชาชีพชำนาญการ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DE0">
        <w:rPr>
          <w:rFonts w:ascii="TH SarabunPSK" w:hAnsi="TH SarabunPSK" w:cs="TH SarabunPSK"/>
          <w:sz w:val="32"/>
          <w:szCs w:val="32"/>
          <w:cs/>
        </w:rPr>
        <w:t>แผนกไตเทียม</w:t>
      </w:r>
    </w:p>
    <w:p w:rsidR="00B959C1" w:rsidRPr="00A74336" w:rsidRDefault="00B959C1" w:rsidP="00A7433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43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20DE0" w:rsidRPr="00A7433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959C1" w:rsidRPr="00E20DE0" w:rsidRDefault="00EF3B6F" w:rsidP="00B959C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</w:p>
    <w:p w:rsidR="00B51602" w:rsidRDefault="0081273A" w:rsidP="001D0D0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1273A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รคไตเรื้อรังเป็นโรคที่ไม่สามารถรักษาให้หายขาดได้เนื่องจากมีพยาธิสภาพของโรคทำให้เกิดความบกพร่องและสูญเสียหน้าที่การทำงานของไต ทำให้ของเสียในร่างกายเกิดการคั่งแ</w:t>
      </w:r>
      <w:r w:rsidR="00D718F8">
        <w:rPr>
          <w:rFonts w:ascii="TH SarabunPSK" w:hAnsi="TH SarabunPSK" w:cs="TH SarabunPSK" w:hint="cs"/>
          <w:sz w:val="32"/>
          <w:szCs w:val="32"/>
          <w:cs/>
        </w:rPr>
        <w:t>ละส่งผลต่อการทำงานของอวัยวะอื่น</w:t>
      </w:r>
      <w:r>
        <w:rPr>
          <w:rFonts w:ascii="TH SarabunPSK" w:hAnsi="TH SarabunPSK" w:cs="TH SarabunPSK" w:hint="cs"/>
          <w:sz w:val="32"/>
          <w:szCs w:val="32"/>
          <w:cs/>
        </w:rPr>
        <w:t>ๆ นวัตกรรมและการรักษาปัจจุบันเป็นเพียง</w:t>
      </w:r>
      <w:r w:rsidR="00977542">
        <w:rPr>
          <w:rFonts w:ascii="TH SarabunPSK" w:hAnsi="TH SarabunPSK" w:cs="TH SarabunPSK" w:hint="cs"/>
          <w:sz w:val="32"/>
          <w:szCs w:val="32"/>
          <w:cs/>
        </w:rPr>
        <w:t>การประคับประคองและบรรเทาอาการจากภาวะแทรกซ้อน การฟอกเลือดด้วยเครื่องไตเทียมเป็นการรักษาที่มีประสิทธิภาพสูงที่ช</w:t>
      </w:r>
      <w:r w:rsidR="00D718F8">
        <w:rPr>
          <w:rFonts w:ascii="TH SarabunPSK" w:hAnsi="TH SarabunPSK" w:cs="TH SarabunPSK" w:hint="cs"/>
          <w:sz w:val="32"/>
          <w:szCs w:val="32"/>
          <w:cs/>
        </w:rPr>
        <w:t>่วยล</w:t>
      </w:r>
      <w:bookmarkStart w:id="0" w:name="_GoBack"/>
      <w:bookmarkEnd w:id="0"/>
      <w:r w:rsidR="00D718F8">
        <w:rPr>
          <w:rFonts w:ascii="TH SarabunPSK" w:hAnsi="TH SarabunPSK" w:cs="TH SarabunPSK" w:hint="cs"/>
          <w:sz w:val="32"/>
          <w:szCs w:val="32"/>
          <w:cs/>
        </w:rPr>
        <w:t>ดการคั่งของของเสียในร่างกาย</w:t>
      </w:r>
      <w:r w:rsidR="00B516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5B39" w:rsidRDefault="00977542" w:rsidP="001D0D0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ลดภาวะน้ำเกิน และการคั่งของเกลือแร่ในร่างกายในระยะเวลาค่อนข้างรวดเร็ว อย่างไรก็ดีการฟอกเลือดด้วยวิธีนี้ ผู้</w:t>
      </w:r>
      <w:r w:rsidR="00D718F8">
        <w:rPr>
          <w:rFonts w:ascii="TH SarabunPSK" w:hAnsi="TH SarabunPSK" w:cs="TH SarabunPSK" w:hint="cs"/>
          <w:sz w:val="32"/>
          <w:szCs w:val="32"/>
          <w:cs/>
        </w:rPr>
        <w:t>ป่วยจะได้รับการฟอกเลือดเป็นระยะ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>ๆ สัปดาห์ละ 2-3 ครั้ง ครั้งละ 4 ชั่วโมง การฟอกเลือดด้วยเครื่องไตเทียมจึงสามารถ</w:t>
      </w:r>
      <w:r w:rsidR="00D718F8">
        <w:rPr>
          <w:rFonts w:ascii="TH SarabunPSK" w:hAnsi="TH SarabunPSK" w:cs="TH SarabunPSK" w:hint="cs"/>
          <w:sz w:val="32"/>
          <w:szCs w:val="32"/>
          <w:cs/>
        </w:rPr>
        <w:t>ทดแทนหน้าที่ของไตได้เพียงร้อยละ</w:t>
      </w:r>
      <w:r>
        <w:rPr>
          <w:rFonts w:ascii="TH SarabunPSK" w:hAnsi="TH SarabunPSK" w:cs="TH SarabunPSK" w:hint="cs"/>
          <w:sz w:val="32"/>
          <w:szCs w:val="32"/>
          <w:cs/>
        </w:rPr>
        <w:t>6-7 ซึ่งไม่เพียงพอที่</w:t>
      </w:r>
      <w:r w:rsidR="00D718F8">
        <w:rPr>
          <w:rFonts w:ascii="TH SarabunPSK" w:hAnsi="TH SarabunPSK" w:cs="TH SarabunPSK" w:hint="cs"/>
          <w:sz w:val="32"/>
          <w:szCs w:val="32"/>
          <w:cs/>
        </w:rPr>
        <w:t>จะควบคุมของเสียหรือเกลือแร่ต่าง</w:t>
      </w:r>
      <w:r>
        <w:rPr>
          <w:rFonts w:ascii="TH SarabunPSK" w:hAnsi="TH SarabunPSK" w:cs="TH SarabunPSK" w:hint="cs"/>
          <w:sz w:val="32"/>
          <w:szCs w:val="32"/>
          <w:cs/>
        </w:rPr>
        <w:t>ๆ ให้อยู่ในระดับปกติได้อย่างสมบูรณ์ โดยเฉพาะอย่างยิ่งในวันที่ผู้ป่วยไม่ได้ฟอกเลือด ทำให้ผู้ป่วยมีโอกาสที่จะเกิดการคั่งของของเสียหรือสารเกลือแร</w:t>
      </w:r>
      <w:r w:rsidR="00D718F8">
        <w:rPr>
          <w:rFonts w:ascii="TH SarabunPSK" w:hAnsi="TH SarabunPSK" w:cs="TH SarabunPSK" w:hint="cs"/>
          <w:sz w:val="32"/>
          <w:szCs w:val="32"/>
          <w:cs/>
        </w:rPr>
        <w:t>่ต่างๆได้ง่าย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ด้วยวิธีดังกล่าวจึงเป็นการรักษาเพียงเพื่อบรรเทาอาการหรือควบคุมอาการไม่ให้อาการของโรคเลวลงอย่างรวดเร็ว ไตเป็นอวัยวะที่สำคัญในการควบคุมการกำจัดน้ำส่วนเกินออกจากร่างกายออกมาทางปัสสาวะ เมื่อผู้ป่วยเกิดภาวะไตวายจะไม่สามารถขับน้ำ และเกลือแร่ส่วนเกินออกจากร่างกายได้ ทำให้เกิดภาวะน้ำคั่งอ</w:t>
      </w:r>
      <w:r w:rsidR="00586132">
        <w:rPr>
          <w:rFonts w:ascii="TH SarabunPSK" w:hAnsi="TH SarabunPSK" w:cs="TH SarabunPSK" w:hint="cs"/>
          <w:sz w:val="32"/>
          <w:szCs w:val="32"/>
          <w:cs/>
        </w:rPr>
        <w:t>ยู่ในหลอดเลือดและเนื้อเยื่อต่าง</w:t>
      </w:r>
      <w:r>
        <w:rPr>
          <w:rFonts w:ascii="TH SarabunPSK" w:hAnsi="TH SarabunPSK" w:cs="TH SarabunPSK" w:hint="cs"/>
          <w:sz w:val="32"/>
          <w:szCs w:val="32"/>
          <w:cs/>
        </w:rPr>
        <w:t>ๆ ซึ่งผู้ป่วยไตวายเรื้อรังระยะสุดท้าย</w:t>
      </w:r>
      <w:r w:rsidR="00B51602">
        <w:rPr>
          <w:rFonts w:ascii="TH SarabunPSK" w:hAnsi="TH SarabunPSK" w:cs="TH SarabunPSK" w:hint="cs"/>
          <w:sz w:val="32"/>
          <w:szCs w:val="32"/>
          <w:cs/>
        </w:rPr>
        <w:t>นั้นจะมีปริมาณปัสสาวะลดลงเรื่อย</w:t>
      </w:r>
      <w:r>
        <w:rPr>
          <w:rFonts w:ascii="TH SarabunPSK" w:hAnsi="TH SarabunPSK" w:cs="TH SarabunPSK" w:hint="cs"/>
          <w:sz w:val="32"/>
          <w:szCs w:val="32"/>
          <w:cs/>
        </w:rPr>
        <w:t>ๆ จนไม่มีปัสสาวะเลย ทั้งนี้ ผู้ป่วยจะมีปริมาณน้ำคั่งในร่างกายจำนวนมากแต่ไม่สามารถทำหน้าที่ในการขับน้ำออกจากร่างกายได้ตามปกติ การที่ผู้ป่วยมีภาวะน้ำเกินนั้นสามารถวัดได้จากน้ำหนักตัวที่เพิ่มขึ้น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อย่างรวดเร็ว และผู้ป่วยมักเกิดภาวะแทรกซ้อนเช่น ความดันโลหิตต่ำขณะฟอกเลือด ภาวะซีด กระดูกหัก ติดเชื้อได้ง่าย ภาวะหัวใจล้มเหลว น้ำท่วมปอด สับสนและหมดสติ นอกจากนี้ผู้ป่วยยังอาจมีภาวะแทรกซ้อนจากการบำบัดรักษาด้วยการฟอกไตผ่านเครื่องไตเทียมอีกด้วย</w:t>
      </w:r>
      <w:r w:rsidR="00D7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292">
        <w:rPr>
          <w:rFonts w:ascii="TH SarabunPSK" w:hAnsi="TH SarabunPSK" w:cs="TH SarabunPSK" w:hint="cs"/>
          <w:sz w:val="32"/>
          <w:szCs w:val="32"/>
          <w:cs/>
        </w:rPr>
        <w:t xml:space="preserve">นอกจากภาวะแทรกซ้อนจากการฟอกไตดังกล่าวมาแล้ว การฟอกไตในผู้ป่วยที่มีภาวะน้ำเกินยังทำให้เกิดภาวะแทรกซ้อนของระบบหัวใจและหลอดเลือดตามมาได้อีกด้วย เนื่องจากการบำบัดรักษาดังกล่าวเป็นการดึงน้ำออกจากร่างกายในปริมาณที่มากในเวลาอันจำกัด ส่งผลให้หัวใจทำงานหนักมากขึ้น </w:t>
      </w:r>
      <w:r w:rsidR="008E5B39">
        <w:rPr>
          <w:rFonts w:ascii="TH SarabunPSK" w:hAnsi="TH SarabunPSK" w:cs="TH SarabunPSK" w:hint="cs"/>
          <w:sz w:val="32"/>
          <w:szCs w:val="32"/>
          <w:cs/>
        </w:rPr>
        <w:t>เกิดภาวะหัวในล้มเหลว</w:t>
      </w:r>
      <w:r w:rsidR="00440292">
        <w:rPr>
          <w:rFonts w:ascii="TH SarabunPSK" w:hAnsi="TH SarabunPSK" w:cs="TH SarabunPSK" w:hint="cs"/>
          <w:sz w:val="32"/>
          <w:szCs w:val="32"/>
          <w:cs/>
        </w:rPr>
        <w:t>(</w:t>
      </w:r>
      <w:r w:rsidR="00440292">
        <w:rPr>
          <w:rFonts w:ascii="TH SarabunPSK" w:hAnsi="TH SarabunPSK" w:cs="TH SarabunPSK"/>
          <w:sz w:val="32"/>
          <w:szCs w:val="32"/>
        </w:rPr>
        <w:t>Congestive Heart Failure</w:t>
      </w:r>
      <w:r w:rsidR="0044029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5B39" w:rsidRDefault="008E5B39" w:rsidP="008E5B3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หน่วยไตเทียมโรงพยาบาลพนัสนิคม พบอัตราการนอนโรงพยาบาลของผู้ป่วยด้วยภาวะน้ำเกิน</w:t>
      </w:r>
    </w:p>
    <w:p w:rsidR="008E5B39" w:rsidRDefault="008E5B39" w:rsidP="008E5B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volume overload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พบว่า ปี 2560 มีจำนวน 3 ราย ปี 2561 มีจำนวน 2 ราย ปี 2562 จำนวน 3 ราย ปี 2563 ยังไม่พบผู้ป่วยนอนโรงพยาบาลด้วยภาวะน้ำเกิน แต่ยังพบว่ามีผู้ป่วยจำนวนมากที่ยังไม่สามารถคุมปริมาณน้ำหนักตัวที่เพิ่มขึ้นต่อการฟอกเลือดแต่ละครั้ง(</w:t>
      </w:r>
      <w:proofErr w:type="spellStart"/>
      <w:r w:rsidR="00586132">
        <w:rPr>
          <w:rFonts w:ascii="TH SarabunPSK" w:hAnsi="TH SarabunPSK" w:cs="TH SarabunPSK"/>
          <w:sz w:val="32"/>
          <w:szCs w:val="32"/>
        </w:rPr>
        <w:t>Interdialytic</w:t>
      </w:r>
      <w:proofErr w:type="spellEnd"/>
      <w:r w:rsidR="005861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weight gain</w:t>
      </w:r>
      <w:r w:rsidR="0058613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ให้อยู่ในเกณฑ์ที่กำหนด</w:t>
      </w:r>
      <w:r w:rsidR="005E57B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1D0D0B" w:rsidRPr="00E20DE0" w:rsidRDefault="00440292" w:rsidP="001D0D0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จากสถานการณ์การดูแลรักษาผู้ป่วยไตวายเรื้อรังข้างต้น จึงจำเป็นอย่างยิ่งที่พยาบาลผ</w:t>
      </w:r>
      <w:r w:rsidR="005E57B4">
        <w:rPr>
          <w:rFonts w:ascii="TH SarabunPSK" w:hAnsi="TH SarabunPSK" w:cs="TH SarabunPSK" w:hint="cs"/>
          <w:sz w:val="32"/>
          <w:szCs w:val="32"/>
          <w:cs/>
        </w:rPr>
        <w:t>ู้ให้การดูแลผู้ป่วยไตวายเรื้อรัง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>ต้องให้ความสำคัญกับประเด็นดังกล่าวและสร้างความตระหนักให้กับผู้ป่วยในการควบคุมปริมาณน้ำหนักตัวที่เพ</w:t>
      </w:r>
      <w:r w:rsidR="008E5B39">
        <w:rPr>
          <w:rFonts w:ascii="TH SarabunPSK" w:hAnsi="TH SarabunPSK" w:cs="TH SarabunPSK" w:hint="cs"/>
          <w:sz w:val="32"/>
          <w:szCs w:val="32"/>
          <w:cs/>
        </w:rPr>
        <w:t>ิ่มขึ้นต่อการฟอกเลือดแต่ละครั้ง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Interdialytic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weight gain</w:t>
      </w:r>
      <w:r>
        <w:rPr>
          <w:rFonts w:ascii="TH SarabunPSK" w:hAnsi="TH SarabunPSK" w:cs="TH SarabunPSK" w:hint="cs"/>
          <w:sz w:val="32"/>
          <w:szCs w:val="32"/>
          <w:cs/>
        </w:rPr>
        <w:t>) ให้อยู่ในเกณฑ์ที่กำหนด ผู้ศึกษาเห็นความสำคัญและอันตรายจากภาวะน้ำเกินจึงได้</w:t>
      </w:r>
      <w:r w:rsidR="008E5B39">
        <w:rPr>
          <w:rFonts w:ascii="TH SarabunPSK" w:hAnsi="TH SarabunPSK" w:cs="TH SarabunPSK" w:hint="cs"/>
          <w:sz w:val="32"/>
          <w:szCs w:val="32"/>
          <w:cs/>
        </w:rPr>
        <w:t>พัฒนารูปแบบการเรียนรู้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เพิ่มประสิทธิภาพการควบคุมน</w:t>
      </w:r>
      <w:r w:rsidR="008E5B39">
        <w:rPr>
          <w:rFonts w:ascii="TH SarabunPSK" w:hAnsi="TH SarabunPSK" w:cs="TH SarabunPSK" w:hint="cs"/>
          <w:sz w:val="32"/>
          <w:szCs w:val="32"/>
          <w:cs/>
        </w:rPr>
        <w:t>้ำหนักตัวที่เพิ่มขึ้นแต่ละครั้ง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Interdialytic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weighr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gain</w:t>
      </w:r>
      <w:r>
        <w:rPr>
          <w:rFonts w:ascii="TH SarabunPSK" w:hAnsi="TH SarabunPSK" w:cs="TH SarabunPSK" w:hint="cs"/>
          <w:sz w:val="32"/>
          <w:szCs w:val="32"/>
          <w:cs/>
        </w:rPr>
        <w:t>) ในผู้ป่วยไตวายเรื้อรังระยะสุดท้ายที่ทำการฟอกเลือดด้วยเครื่องไตเทียม</w:t>
      </w:r>
      <w:r w:rsidR="005E57B4" w:rsidRPr="00E20D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0D0B" w:rsidRPr="00E20DE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D2570" w:rsidRDefault="001D0D0B" w:rsidP="009D2570">
      <w:pPr>
        <w:pStyle w:val="aa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D2570">
        <w:rPr>
          <w:rFonts w:ascii="TH SarabunPSK" w:hAnsi="TH SarabunPSK" w:cs="TH SarabunPSK"/>
          <w:sz w:val="32"/>
          <w:szCs w:val="32"/>
          <w:cs/>
        </w:rPr>
        <w:t>เพื่อ</w:t>
      </w:r>
      <w:r w:rsidR="00E95C00">
        <w:rPr>
          <w:rFonts w:ascii="TH SarabunPSK" w:hAnsi="TH SarabunPSK" w:cs="TH SarabunPSK" w:hint="cs"/>
          <w:sz w:val="32"/>
          <w:szCs w:val="32"/>
          <w:cs/>
        </w:rPr>
        <w:t>พัฒนารูปแบบการให้ความรู้ในผู้ป่วยไตวายเรื้อรังระยะสุดท้าย ที่ได้รับการบำบัดทดแทนไตด้วยการฟอกเลือดด้วยเครื่องไตเทียมเกี่ยวกับการป้องกันการเกิดภาวะน้ำเกิน</w:t>
      </w:r>
    </w:p>
    <w:p w:rsidR="00B34B3E" w:rsidRPr="00586132" w:rsidRDefault="00586132" w:rsidP="00DF470E">
      <w:pPr>
        <w:pStyle w:val="aa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86132">
        <w:rPr>
          <w:rFonts w:ascii="TH SarabunPSK" w:hAnsi="TH SarabunPSK" w:cs="TH SarabunPSK" w:hint="cs"/>
          <w:sz w:val="32"/>
          <w:szCs w:val="32"/>
          <w:cs/>
        </w:rPr>
        <w:t>เพื่อใ</w:t>
      </w:r>
      <w:r>
        <w:rPr>
          <w:rFonts w:ascii="TH SarabunPSK" w:hAnsi="TH SarabunPSK" w:cs="TH SarabunPSK" w:hint="cs"/>
          <w:sz w:val="32"/>
          <w:szCs w:val="32"/>
          <w:cs/>
        </w:rPr>
        <w:t>ห้ผู้ป่วยสามารถคุมปริมาณน้ำหนักตัวที่เพิ่มขึ้นต่อการฟอกเลือดแต่ละครั้ง(</w:t>
      </w:r>
      <w:proofErr w:type="spellStart"/>
      <w:r>
        <w:rPr>
          <w:rFonts w:ascii="TH SarabunPSK" w:hAnsi="TH SarabunPSK" w:cs="TH SarabunPSK"/>
          <w:sz w:val="32"/>
          <w:szCs w:val="32"/>
        </w:rPr>
        <w:t>Interdialytic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weight gain</w:t>
      </w:r>
      <w:r>
        <w:rPr>
          <w:rFonts w:ascii="TH SarabunPSK" w:hAnsi="TH SarabunPSK" w:cs="TH SarabunPSK" w:hint="cs"/>
          <w:sz w:val="32"/>
          <w:szCs w:val="32"/>
          <w:cs/>
        </w:rPr>
        <w:t>) ให้อยู่ในเกณฑ์ที่กำหนดได้</w:t>
      </w:r>
    </w:p>
    <w:p w:rsidR="001D0D0B" w:rsidRPr="00DF470E" w:rsidRDefault="001D0D0B" w:rsidP="00DF47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F470E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</w:p>
    <w:p w:rsidR="00872E37" w:rsidRDefault="00872E37" w:rsidP="00872E37">
      <w:pPr>
        <w:pStyle w:val="aa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ประชุมร่วมกันในทีมเจ้าหน้าที่หน่วยไตเทียม เพื่อวิเคราะห์ปัญหา สาเหตุ และร่วมหาแนวทางเรื่อง</w:t>
      </w:r>
      <w:r w:rsidR="00A844D2"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การพัฒนารูปแบบการให้ความรู้ในการควบคุมน้ำหนักตัวที่เพิ่มขึ้น</w:t>
      </w:r>
      <w:r w:rsidR="000067A0">
        <w:rPr>
          <w:rFonts w:ascii="TH SarabunPSK" w:hAnsi="TH SarabunPSK" w:cs="TH SarabunPSK" w:hint="cs"/>
          <w:sz w:val="32"/>
          <w:szCs w:val="32"/>
          <w:cs/>
        </w:rPr>
        <w:t>ในแต่ละครั้ง</w:t>
      </w:r>
      <w:r w:rsidR="00A844D2">
        <w:rPr>
          <w:rFonts w:ascii="TH SarabunPSK" w:hAnsi="TH SarabunPSK" w:cs="TH SarabunPSK" w:hint="cs"/>
          <w:sz w:val="32"/>
          <w:szCs w:val="32"/>
          <w:cs/>
        </w:rPr>
        <w:t>ต่อการฟอกเลือด</w:t>
      </w:r>
    </w:p>
    <w:p w:rsidR="006F43C5" w:rsidRDefault="006F43C5" w:rsidP="00872E37">
      <w:pPr>
        <w:pStyle w:val="aa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จัดทำแนวทาง</w:t>
      </w:r>
      <w:r w:rsidR="000067A0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รูปแบบการให้ความรู้ในการ</w:t>
      </w:r>
      <w:r w:rsidR="000067A0">
        <w:rPr>
          <w:rFonts w:ascii="TH SarabunPSK" w:hAnsi="TH SarabunPSK" w:cs="TH SarabunPSK" w:hint="cs"/>
          <w:sz w:val="32"/>
          <w:szCs w:val="32"/>
          <w:cs/>
        </w:rPr>
        <w:t>ควบคุมน้ำหนักตัวที่เพิ่มขึ้นในแต่ละครั้งต่อการฟอกเลือด</w:t>
      </w:r>
    </w:p>
    <w:p w:rsidR="009D79EF" w:rsidRDefault="00A844D2" w:rsidP="00A844D2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44D2">
        <w:rPr>
          <w:rFonts w:ascii="TH SarabunPSK" w:hAnsi="TH SarabunPSK" w:cs="TH SarabunPSK" w:hint="cs"/>
          <w:sz w:val="32"/>
          <w:szCs w:val="32"/>
          <w:cs/>
        </w:rPr>
        <w:t>ค้นหาผู้ป่วยที่มีน้ำหนักตัวเพิ่มขึ้นมากกว่า 1 กิโลกรัมต่อวัน</w:t>
      </w:r>
      <w:r w:rsidR="006F4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3C5">
        <w:rPr>
          <w:rFonts w:ascii="TH SarabunPSK" w:hAnsi="TH SarabunPSK" w:cs="TH SarabunPSK" w:hint="cs"/>
          <w:sz w:val="32"/>
          <w:szCs w:val="32"/>
          <w:cs/>
        </w:rPr>
        <w:t>จากกลุ่มผู้ป่วยที่ฟอกเลือดด้วยเครื่องไตเทียมที่โรงพยาบาลพนัสนิคมเป็นประจำ</w:t>
      </w:r>
      <w:r w:rsidR="00330710">
        <w:rPr>
          <w:rFonts w:ascii="TH SarabunPSK" w:hAnsi="TH SarabunPSK" w:cs="TH SarabunPSK"/>
          <w:sz w:val="32"/>
          <w:szCs w:val="32"/>
        </w:rPr>
        <w:t xml:space="preserve"> </w:t>
      </w:r>
      <w:r w:rsidR="00330710">
        <w:rPr>
          <w:rFonts w:ascii="TH SarabunPSK" w:hAnsi="TH SarabunPSK" w:cs="TH SarabunPSK" w:hint="cs"/>
          <w:sz w:val="32"/>
          <w:szCs w:val="32"/>
          <w:cs/>
        </w:rPr>
        <w:t>จำนวน 34 คน</w:t>
      </w:r>
    </w:p>
    <w:p w:rsidR="006F43C5" w:rsidRPr="006F43C5" w:rsidRDefault="00B34B3E" w:rsidP="006F43C5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เลือกผู้ป่วยที่มีน้ำหนัก</w:t>
      </w:r>
      <w:r w:rsidR="00BF0ACA" w:rsidRPr="00A844D2">
        <w:rPr>
          <w:rFonts w:ascii="TH SarabunPSK" w:hAnsi="TH SarabunPSK" w:cs="TH SarabunPSK" w:hint="cs"/>
          <w:sz w:val="32"/>
          <w:szCs w:val="32"/>
          <w:cs/>
        </w:rPr>
        <w:t>ตัวเพิ่มขึ้นมากกว่า 1 กิโลกรัมต่อวัน</w:t>
      </w:r>
      <w:r w:rsidR="00BF0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32">
        <w:rPr>
          <w:rFonts w:ascii="TH SarabunPSK" w:hAnsi="TH SarabunPSK" w:cs="TH SarabunPSK" w:hint="cs"/>
          <w:sz w:val="32"/>
          <w:szCs w:val="32"/>
          <w:cs/>
        </w:rPr>
        <w:t>พบ</w:t>
      </w:r>
      <w:r w:rsidR="00330710">
        <w:rPr>
          <w:rFonts w:ascii="TH SarabunPSK" w:hAnsi="TH SarabunPSK" w:cs="TH SarabunPSK" w:hint="cs"/>
          <w:sz w:val="32"/>
          <w:szCs w:val="32"/>
          <w:cs/>
        </w:rPr>
        <w:t>มี</w:t>
      </w:r>
      <w:r w:rsidR="00BF0AC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30710" w:rsidRPr="00586132">
        <w:rPr>
          <w:rFonts w:ascii="TH SarabunPSK" w:hAnsi="TH SarabunPSK" w:cs="TH SarabunPSK"/>
          <w:sz w:val="32"/>
          <w:szCs w:val="32"/>
        </w:rPr>
        <w:t xml:space="preserve"> 11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7B4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923205" w:rsidRDefault="00B34B3E" w:rsidP="00FA1F9A">
      <w:pPr>
        <w:pStyle w:val="aa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7B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ให้ความรู้ผู้ป่วยรายบุคคล </w:t>
      </w:r>
      <w:r w:rsidR="00BF0ACA" w:rsidRPr="005E57B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067A0">
        <w:rPr>
          <w:rFonts w:ascii="TH SarabunPSK" w:hAnsi="TH SarabunPSK" w:cs="TH SarabunPSK" w:hint="cs"/>
          <w:sz w:val="32"/>
          <w:szCs w:val="32"/>
          <w:cs/>
        </w:rPr>
        <w:t>ใช้แนวทางการให้ความรู้ในการควบคุมน้ำหนักตัวที่เพิ่มขึ้นในแต่ละครั้งต่อการฟอกเลือด</w:t>
      </w:r>
    </w:p>
    <w:p w:rsidR="00BF0ACA" w:rsidRPr="00BF0ACA" w:rsidRDefault="00BF0ACA" w:rsidP="00A844D2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ประเมินผู้ป่วยจากน้ำหนักตัวที่เพิ่มขึ้นในแต่ละ</w:t>
      </w:r>
      <w:r w:rsidR="00FA1F9A">
        <w:rPr>
          <w:rFonts w:ascii="TH SarabunPSK" w:hAnsi="TH SarabunPSK" w:cs="TH SarabunPSK" w:hint="cs"/>
          <w:sz w:val="32"/>
          <w:szCs w:val="32"/>
          <w:cs/>
        </w:rPr>
        <w:t>ครั้งต่อการมา</w:t>
      </w:r>
      <w:r>
        <w:rPr>
          <w:rFonts w:ascii="TH SarabunPSK" w:hAnsi="TH SarabunPSK" w:cs="TH SarabunPSK" w:hint="cs"/>
          <w:sz w:val="32"/>
          <w:szCs w:val="32"/>
          <w:cs/>
        </w:rPr>
        <w:t>ฟอกเลือด</w:t>
      </w:r>
      <w:r w:rsidR="00FA1F9A">
        <w:rPr>
          <w:rFonts w:ascii="TH SarabunPSK" w:hAnsi="TH SarabunPSK" w:cs="TH SarabunPSK" w:hint="cs"/>
          <w:sz w:val="32"/>
          <w:szCs w:val="32"/>
          <w:cs/>
        </w:rPr>
        <w:t xml:space="preserve"> หลังจากการให้ความรู้</w:t>
      </w:r>
      <w:r w:rsidR="00FA1F9A" w:rsidRPr="005E57B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A1F9A">
        <w:rPr>
          <w:rFonts w:ascii="TH SarabunPSK" w:hAnsi="TH SarabunPSK" w:cs="TH SarabunPSK" w:hint="cs"/>
          <w:sz w:val="32"/>
          <w:szCs w:val="32"/>
          <w:cs/>
        </w:rPr>
        <w:t>ใช้แนวทางการให้ความรู้ในการควบคุมน้ำหนักตัวที่เพิ่มขึ้นในแต่ละครั้งต่อการฟอกเลือด</w:t>
      </w:r>
    </w:p>
    <w:p w:rsidR="00BF0ACA" w:rsidRDefault="00BF0ACA" w:rsidP="001D0D0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0D0B" w:rsidRDefault="001D0D0B" w:rsidP="001D0D0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508E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CC14B8" w:rsidRPr="00244BF4" w:rsidRDefault="00BF0ACA" w:rsidP="00CC14B8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24419" w:rsidRPr="00244BF4">
        <w:rPr>
          <w:rFonts w:ascii="TH SarabunPSK" w:hAnsi="TH SarabunPSK" w:cs="TH SarabunPSK" w:hint="cs"/>
          <w:sz w:val="32"/>
          <w:szCs w:val="32"/>
          <w:cs/>
        </w:rPr>
        <w:t>จากกลุ่มผู้ป่วย</w:t>
      </w:r>
      <w:r w:rsidR="00CC14B8" w:rsidRPr="00244BF4">
        <w:rPr>
          <w:rFonts w:ascii="TH SarabunPSK" w:hAnsi="TH SarabunPSK" w:cs="TH SarabunPSK" w:hint="cs"/>
          <w:sz w:val="32"/>
          <w:szCs w:val="32"/>
          <w:cs/>
        </w:rPr>
        <w:t>ประจำที่มาฟอกไตที่โรงพยาบาลพนัสนิคม มีจำนวน 34 คน พบว่ามี</w:t>
      </w:r>
    </w:p>
    <w:p w:rsidR="00CC14B8" w:rsidRPr="00244BF4" w:rsidRDefault="00CC14B8" w:rsidP="00CC14B8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 w:hint="cs"/>
          <w:sz w:val="32"/>
          <w:szCs w:val="32"/>
          <w:cs/>
        </w:rPr>
        <w:t xml:space="preserve">ผู้ป่วยที่น้ำหนักตัวเพิ่มขึ้นน้อยกว่า 1 กิโลกรัมต่อวัน จำนวน 19 ราย </w:t>
      </w:r>
    </w:p>
    <w:p w:rsidR="00CC14B8" w:rsidRPr="00244BF4" w:rsidRDefault="00CC14B8" w:rsidP="00CC14B8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 w:hint="cs"/>
          <w:sz w:val="32"/>
          <w:szCs w:val="32"/>
          <w:cs/>
        </w:rPr>
        <w:t>ผู้ป่วยที่น้ำหนักตัวเพิ่มขึ้นมากกว่า 1 กิโลกรัมต่อวัน จำนวน 11 ราย</w:t>
      </w:r>
    </w:p>
    <w:p w:rsidR="00CC14B8" w:rsidRPr="00244BF4" w:rsidRDefault="00CC14B8" w:rsidP="00CC14B8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 w:hint="cs"/>
          <w:sz w:val="32"/>
          <w:szCs w:val="32"/>
          <w:cs/>
        </w:rPr>
        <w:t>ผู้ป่วยที</w:t>
      </w:r>
      <w:r w:rsidR="0059663B">
        <w:rPr>
          <w:rFonts w:ascii="TH SarabunPSK" w:hAnsi="TH SarabunPSK" w:cs="TH SarabunPSK" w:hint="cs"/>
          <w:sz w:val="32"/>
          <w:szCs w:val="32"/>
          <w:cs/>
        </w:rPr>
        <w:t>่ไม่สามารถชั่งน้ำหนักได้ จำนวน 2</w:t>
      </w:r>
      <w:r w:rsidRPr="00244BF4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:rsidR="00CC14B8" w:rsidRPr="00244BF4" w:rsidRDefault="00CC14B8" w:rsidP="00CC14B8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 w:hint="cs"/>
          <w:sz w:val="32"/>
          <w:szCs w:val="32"/>
          <w:cs/>
        </w:rPr>
        <w:t xml:space="preserve">ผู้ป่วย </w:t>
      </w:r>
      <w:r w:rsidRPr="00244BF4">
        <w:rPr>
          <w:rFonts w:ascii="TH SarabunPSK" w:hAnsi="TH SarabunPSK" w:cs="TH SarabunPSK"/>
          <w:sz w:val="32"/>
          <w:szCs w:val="32"/>
        </w:rPr>
        <w:t xml:space="preserve">Admit </w:t>
      </w:r>
      <w:r w:rsidRPr="00244BF4">
        <w:rPr>
          <w:rFonts w:ascii="TH SarabunPSK" w:hAnsi="TH SarabunPSK" w:cs="TH SarabunPSK" w:hint="cs"/>
          <w:sz w:val="32"/>
          <w:szCs w:val="32"/>
          <w:cs/>
        </w:rPr>
        <w:t>ที่โรงพยาบาลชลบุรี 2 ราย</w:t>
      </w:r>
    </w:p>
    <w:p w:rsidR="00CC14B8" w:rsidRPr="00244BF4" w:rsidRDefault="00CC14B8" w:rsidP="00CC14B8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 w:hint="cs"/>
          <w:sz w:val="32"/>
          <w:szCs w:val="32"/>
          <w:cs/>
        </w:rPr>
        <w:t>-จากกลุ่มผู้ป่วย</w:t>
      </w:r>
      <w:r w:rsidR="00244BF4" w:rsidRPr="00244BF4">
        <w:rPr>
          <w:rFonts w:ascii="TH SarabunPSK" w:hAnsi="TH SarabunPSK" w:cs="TH SarabunPSK" w:hint="cs"/>
          <w:sz w:val="32"/>
          <w:szCs w:val="32"/>
          <w:cs/>
        </w:rPr>
        <w:t>ที่น้ำหนักตัวเพิ่มขึ้นมากกว่า 1 กิโลกรัมต่อวัน จำนวน 11 ราย</w:t>
      </w:r>
      <w:r w:rsidR="00244BF4">
        <w:rPr>
          <w:rFonts w:ascii="TH SarabunPSK" w:hAnsi="TH SarabunPSK" w:cs="TH SarabunPSK" w:hint="cs"/>
          <w:sz w:val="32"/>
          <w:szCs w:val="32"/>
          <w:cs/>
        </w:rPr>
        <w:t xml:space="preserve"> หลังจากได้ให้ความรู้ตามแนวทางการให้ความรู้ในการควบคุมน้ำหนักตัวที่เพิ่มขึ้นในแต่ละครั้งต่อการฟอกเลือด </w:t>
      </w:r>
      <w:r w:rsidRPr="00244BF4">
        <w:rPr>
          <w:rFonts w:ascii="TH SarabunPSK" w:hAnsi="TH SarabunPSK" w:cs="TH SarabunPSK" w:hint="cs"/>
          <w:sz w:val="32"/>
          <w:szCs w:val="32"/>
          <w:cs/>
        </w:rPr>
        <w:t>ประเมินผลได้ดังนี้</w:t>
      </w:r>
    </w:p>
    <w:p w:rsidR="00244BF4" w:rsidRPr="00244BF4" w:rsidRDefault="00244BF4" w:rsidP="00244BF4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 w:hint="cs"/>
          <w:sz w:val="32"/>
          <w:szCs w:val="32"/>
          <w:cs/>
        </w:rPr>
        <w:t xml:space="preserve">มีผู้ป่วยที่มีน้ำหนักตัวที่เพิ่มขึ้นน้อยกว่า 1 กิโลกรัมต่อวัน จำนวน </w:t>
      </w:r>
      <w:r w:rsidRPr="00244BF4">
        <w:rPr>
          <w:rFonts w:ascii="TH SarabunPSK" w:hAnsi="TH SarabunPSK" w:cs="TH SarabunPSK"/>
          <w:sz w:val="32"/>
          <w:szCs w:val="32"/>
        </w:rPr>
        <w:t xml:space="preserve">4 </w:t>
      </w:r>
      <w:r w:rsidRPr="00244BF4">
        <w:rPr>
          <w:rFonts w:ascii="TH SarabunPSK" w:hAnsi="TH SarabunPSK" w:cs="TH SarabunPSK" w:hint="cs"/>
          <w:sz w:val="32"/>
          <w:szCs w:val="32"/>
          <w:cs/>
        </w:rPr>
        <w:t>คน คิดเป็น 36.36</w:t>
      </w:r>
      <w:r w:rsidRPr="00244BF4">
        <w:rPr>
          <w:rFonts w:ascii="TH SarabunPSK" w:hAnsi="TH SarabunPSK" w:cs="TH SarabunPSK"/>
          <w:sz w:val="32"/>
          <w:szCs w:val="32"/>
        </w:rPr>
        <w:t>%</w:t>
      </w:r>
    </w:p>
    <w:p w:rsidR="00244BF4" w:rsidRPr="00244BF4" w:rsidRDefault="00244BF4" w:rsidP="00244BF4">
      <w:pPr>
        <w:spacing w:after="0"/>
        <w:rPr>
          <w:rFonts w:ascii="TH SarabunPSK" w:hAnsi="TH SarabunPSK" w:cs="TH SarabunPSK"/>
          <w:sz w:val="32"/>
          <w:szCs w:val="32"/>
        </w:rPr>
      </w:pPr>
      <w:r w:rsidRPr="00244BF4">
        <w:rPr>
          <w:rFonts w:ascii="TH SarabunPSK" w:hAnsi="TH SarabunPSK" w:cs="TH SarabunPSK" w:hint="cs"/>
          <w:sz w:val="32"/>
          <w:szCs w:val="32"/>
          <w:cs/>
        </w:rPr>
        <w:t>มีผู้ป่วยที่มีน้ำหนักตัวเพิ่มขึ้นมากกว่า 1 กิโลกรัมต่อวัน จำนวน 7 คน</w:t>
      </w:r>
      <w:r w:rsidRPr="00244BF4">
        <w:rPr>
          <w:rFonts w:ascii="TH SarabunPSK" w:hAnsi="TH SarabunPSK" w:cs="TH SarabunPSK"/>
          <w:sz w:val="32"/>
          <w:szCs w:val="32"/>
        </w:rPr>
        <w:t xml:space="preserve"> </w:t>
      </w:r>
      <w:r w:rsidRPr="00244BF4">
        <w:rPr>
          <w:rFonts w:ascii="TH SarabunPSK" w:hAnsi="TH SarabunPSK" w:cs="TH SarabunPSK" w:hint="cs"/>
          <w:sz w:val="32"/>
          <w:szCs w:val="32"/>
          <w:cs/>
        </w:rPr>
        <w:t>คิดเป็น 63.64</w:t>
      </w:r>
      <w:r w:rsidRPr="00244BF4">
        <w:rPr>
          <w:rFonts w:ascii="TH SarabunPSK" w:hAnsi="TH SarabunPSK" w:cs="TH SarabunPSK"/>
          <w:sz w:val="32"/>
          <w:szCs w:val="32"/>
        </w:rPr>
        <w:t>%</w:t>
      </w:r>
    </w:p>
    <w:p w:rsidR="00244BF4" w:rsidRPr="00244BF4" w:rsidRDefault="00244BF4" w:rsidP="00CC1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04C5C" w:rsidRDefault="00F04C5C" w:rsidP="0072441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24419" w:rsidRPr="00BF0ACA" w:rsidRDefault="00724419" w:rsidP="0072441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BF0ACA" w:rsidRDefault="001D0D0B" w:rsidP="00B427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50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F0ACA" w:rsidRDefault="00BF0ACA" w:rsidP="00B427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F0ACA" w:rsidRDefault="00BF0ACA" w:rsidP="00B427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F0ACA" w:rsidRDefault="00BF0ACA" w:rsidP="00B427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F0ACA" w:rsidRDefault="00BF0ACA" w:rsidP="00B427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0DC1" w:rsidRPr="00F6508E" w:rsidRDefault="00880DC1" w:rsidP="00B4279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36918" w:rsidRDefault="00A36918" w:rsidP="00A3691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FA7" w:rsidRDefault="00926FA7" w:rsidP="002542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189" w:rsidRDefault="00335189" w:rsidP="002542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189" w:rsidRDefault="00335189" w:rsidP="002542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F6E2A" w:rsidRPr="006F6E2A" w:rsidRDefault="006F6E2A" w:rsidP="002542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189" w:rsidRDefault="00335189" w:rsidP="002542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F6E2A" w:rsidRDefault="006F6E2A" w:rsidP="002542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F6E2A" w:rsidRDefault="006F6E2A" w:rsidP="002542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6E2A" w:rsidRDefault="006F6E2A" w:rsidP="002542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31A18" w:rsidRPr="006F6E2A" w:rsidRDefault="00ED5903" w:rsidP="002542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631A18" w:rsidRPr="006F6E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19" w:rsidRDefault="00FE6519" w:rsidP="00E20DE0">
      <w:pPr>
        <w:spacing w:after="0" w:line="240" w:lineRule="auto"/>
      </w:pPr>
      <w:r>
        <w:separator/>
      </w:r>
    </w:p>
  </w:endnote>
  <w:endnote w:type="continuationSeparator" w:id="0">
    <w:p w:rsidR="00FE6519" w:rsidRDefault="00FE6519" w:rsidP="00E2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19" w:rsidRDefault="00FE6519" w:rsidP="00E20DE0">
      <w:pPr>
        <w:spacing w:after="0" w:line="240" w:lineRule="auto"/>
      </w:pPr>
      <w:r>
        <w:separator/>
      </w:r>
    </w:p>
  </w:footnote>
  <w:footnote w:type="continuationSeparator" w:id="0">
    <w:p w:rsidR="00FE6519" w:rsidRDefault="00FE6519" w:rsidP="00E2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9" w:rsidRDefault="008E5B39">
    <w:pPr>
      <w:pStyle w:val="a4"/>
    </w:pPr>
    <w:r>
      <w:rPr>
        <w:rFonts w:cs="Cordia New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5646420</wp:posOffset>
          </wp:positionH>
          <wp:positionV relativeFrom="paragraph">
            <wp:posOffset>-320040</wp:posOffset>
          </wp:positionV>
          <wp:extent cx="952500" cy="993775"/>
          <wp:effectExtent l="0" t="0" r="0" b="0"/>
          <wp:wrapThrough wrapText="bothSides">
            <wp:wrapPolygon edited="0">
              <wp:start x="0" y="0"/>
              <wp:lineTo x="0" y="21117"/>
              <wp:lineTo x="21168" y="21117"/>
              <wp:lineTo x="21168" y="0"/>
              <wp:lineTo x="0" y="0"/>
            </wp:wrapPolygon>
          </wp:wrapThrough>
          <wp:docPr id="1" name="รูปภาพ 1" descr="\\192.168.2.6\Meeting\โลโก้\PN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.6\Meeting\โลโก้\PNH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DEE"/>
    <w:multiLevelType w:val="hybridMultilevel"/>
    <w:tmpl w:val="6D74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1896"/>
    <w:multiLevelType w:val="hybridMultilevel"/>
    <w:tmpl w:val="E2AA44DE"/>
    <w:lvl w:ilvl="0" w:tplc="052E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622B2"/>
    <w:multiLevelType w:val="hybridMultilevel"/>
    <w:tmpl w:val="AF08684C"/>
    <w:lvl w:ilvl="0" w:tplc="60D2C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513DD"/>
    <w:multiLevelType w:val="hybridMultilevel"/>
    <w:tmpl w:val="5CE06154"/>
    <w:lvl w:ilvl="0" w:tplc="F29842C2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B47204"/>
    <w:multiLevelType w:val="hybridMultilevel"/>
    <w:tmpl w:val="98A46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400"/>
    <w:multiLevelType w:val="hybridMultilevel"/>
    <w:tmpl w:val="CD0E0F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EE2212"/>
    <w:multiLevelType w:val="hybridMultilevel"/>
    <w:tmpl w:val="99C2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81285"/>
    <w:multiLevelType w:val="hybridMultilevel"/>
    <w:tmpl w:val="C83E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250E3"/>
    <w:multiLevelType w:val="hybridMultilevel"/>
    <w:tmpl w:val="83140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1"/>
    <w:rsid w:val="000067A0"/>
    <w:rsid w:val="00012A38"/>
    <w:rsid w:val="000130C0"/>
    <w:rsid w:val="0004257D"/>
    <w:rsid w:val="000A61BA"/>
    <w:rsid w:val="00122E36"/>
    <w:rsid w:val="001442ED"/>
    <w:rsid w:val="001526F8"/>
    <w:rsid w:val="00173ACF"/>
    <w:rsid w:val="00180622"/>
    <w:rsid w:val="00183C74"/>
    <w:rsid w:val="001A0290"/>
    <w:rsid w:val="001B6D58"/>
    <w:rsid w:val="001D0D0B"/>
    <w:rsid w:val="001E5264"/>
    <w:rsid w:val="00231207"/>
    <w:rsid w:val="00236CC6"/>
    <w:rsid w:val="00244BF4"/>
    <w:rsid w:val="002542E6"/>
    <w:rsid w:val="00275704"/>
    <w:rsid w:val="002A4BC7"/>
    <w:rsid w:val="002F09DE"/>
    <w:rsid w:val="002F1D38"/>
    <w:rsid w:val="002F335E"/>
    <w:rsid w:val="00330710"/>
    <w:rsid w:val="00335189"/>
    <w:rsid w:val="003411A6"/>
    <w:rsid w:val="00382D5D"/>
    <w:rsid w:val="003A655B"/>
    <w:rsid w:val="003C2BDC"/>
    <w:rsid w:val="003E5F0B"/>
    <w:rsid w:val="004042F1"/>
    <w:rsid w:val="00440292"/>
    <w:rsid w:val="00493040"/>
    <w:rsid w:val="004D418E"/>
    <w:rsid w:val="004D6738"/>
    <w:rsid w:val="00520AA3"/>
    <w:rsid w:val="00534EE6"/>
    <w:rsid w:val="00570FF1"/>
    <w:rsid w:val="00576E3F"/>
    <w:rsid w:val="00583F2B"/>
    <w:rsid w:val="00586132"/>
    <w:rsid w:val="005906FB"/>
    <w:rsid w:val="0059663B"/>
    <w:rsid w:val="005E57B4"/>
    <w:rsid w:val="00604EE9"/>
    <w:rsid w:val="00631A18"/>
    <w:rsid w:val="00690C77"/>
    <w:rsid w:val="006F43C5"/>
    <w:rsid w:val="006F6E2A"/>
    <w:rsid w:val="00704DB3"/>
    <w:rsid w:val="00724419"/>
    <w:rsid w:val="00737B9C"/>
    <w:rsid w:val="00744DF5"/>
    <w:rsid w:val="00764043"/>
    <w:rsid w:val="00797E80"/>
    <w:rsid w:val="007C38A3"/>
    <w:rsid w:val="0081273A"/>
    <w:rsid w:val="008178E5"/>
    <w:rsid w:val="00872E37"/>
    <w:rsid w:val="00880DC1"/>
    <w:rsid w:val="00892FE2"/>
    <w:rsid w:val="008A473B"/>
    <w:rsid w:val="008E5B39"/>
    <w:rsid w:val="00901972"/>
    <w:rsid w:val="00904777"/>
    <w:rsid w:val="00923205"/>
    <w:rsid w:val="00926FA7"/>
    <w:rsid w:val="009352B8"/>
    <w:rsid w:val="00957A59"/>
    <w:rsid w:val="00977542"/>
    <w:rsid w:val="009D2570"/>
    <w:rsid w:val="009D79EF"/>
    <w:rsid w:val="00A14853"/>
    <w:rsid w:val="00A27E1B"/>
    <w:rsid w:val="00A32BCE"/>
    <w:rsid w:val="00A36918"/>
    <w:rsid w:val="00A74336"/>
    <w:rsid w:val="00A844D2"/>
    <w:rsid w:val="00A97694"/>
    <w:rsid w:val="00AF5201"/>
    <w:rsid w:val="00B10F43"/>
    <w:rsid w:val="00B34B3E"/>
    <w:rsid w:val="00B35E25"/>
    <w:rsid w:val="00B42791"/>
    <w:rsid w:val="00B45B22"/>
    <w:rsid w:val="00B51602"/>
    <w:rsid w:val="00B65953"/>
    <w:rsid w:val="00B93979"/>
    <w:rsid w:val="00B94ACE"/>
    <w:rsid w:val="00B959C1"/>
    <w:rsid w:val="00BA7155"/>
    <w:rsid w:val="00BF0ACA"/>
    <w:rsid w:val="00BF2D17"/>
    <w:rsid w:val="00C04666"/>
    <w:rsid w:val="00C11619"/>
    <w:rsid w:val="00C23CCC"/>
    <w:rsid w:val="00C654DF"/>
    <w:rsid w:val="00C81043"/>
    <w:rsid w:val="00C81683"/>
    <w:rsid w:val="00CA0F4C"/>
    <w:rsid w:val="00CA618A"/>
    <w:rsid w:val="00CB0CDA"/>
    <w:rsid w:val="00CC14B8"/>
    <w:rsid w:val="00CD18F2"/>
    <w:rsid w:val="00D40057"/>
    <w:rsid w:val="00D4581C"/>
    <w:rsid w:val="00D618CA"/>
    <w:rsid w:val="00D65AE1"/>
    <w:rsid w:val="00D718F8"/>
    <w:rsid w:val="00D9558D"/>
    <w:rsid w:val="00DA720D"/>
    <w:rsid w:val="00DB7B47"/>
    <w:rsid w:val="00DD1F79"/>
    <w:rsid w:val="00DF0903"/>
    <w:rsid w:val="00DF470E"/>
    <w:rsid w:val="00E20DE0"/>
    <w:rsid w:val="00E40A44"/>
    <w:rsid w:val="00E650A4"/>
    <w:rsid w:val="00E95C00"/>
    <w:rsid w:val="00EA44FA"/>
    <w:rsid w:val="00ED5903"/>
    <w:rsid w:val="00EF3B6F"/>
    <w:rsid w:val="00F04C5C"/>
    <w:rsid w:val="00F6508E"/>
    <w:rsid w:val="00FA1F9A"/>
    <w:rsid w:val="00FE1203"/>
    <w:rsid w:val="00FE2180"/>
    <w:rsid w:val="00FE5838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9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20DE0"/>
  </w:style>
  <w:style w:type="paragraph" w:styleId="a6">
    <w:name w:val="footer"/>
    <w:basedOn w:val="a"/>
    <w:link w:val="a7"/>
    <w:uiPriority w:val="99"/>
    <w:unhideWhenUsed/>
    <w:rsid w:val="00E2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20DE0"/>
  </w:style>
  <w:style w:type="paragraph" w:styleId="a8">
    <w:name w:val="Balloon Text"/>
    <w:basedOn w:val="a"/>
    <w:link w:val="a9"/>
    <w:uiPriority w:val="99"/>
    <w:semiHidden/>
    <w:unhideWhenUsed/>
    <w:rsid w:val="00E20D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20DE0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20DE0"/>
    <w:pPr>
      <w:ind w:left="720"/>
      <w:contextualSpacing/>
    </w:pPr>
  </w:style>
  <w:style w:type="table" w:styleId="ab">
    <w:name w:val="Table Grid"/>
    <w:basedOn w:val="a1"/>
    <w:uiPriority w:val="39"/>
    <w:rsid w:val="00A3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9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20DE0"/>
  </w:style>
  <w:style w:type="paragraph" w:styleId="a6">
    <w:name w:val="footer"/>
    <w:basedOn w:val="a"/>
    <w:link w:val="a7"/>
    <w:uiPriority w:val="99"/>
    <w:unhideWhenUsed/>
    <w:rsid w:val="00E2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20DE0"/>
  </w:style>
  <w:style w:type="paragraph" w:styleId="a8">
    <w:name w:val="Balloon Text"/>
    <w:basedOn w:val="a"/>
    <w:link w:val="a9"/>
    <w:uiPriority w:val="99"/>
    <w:semiHidden/>
    <w:unhideWhenUsed/>
    <w:rsid w:val="00E20D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20DE0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20DE0"/>
    <w:pPr>
      <w:ind w:left="720"/>
      <w:contextualSpacing/>
    </w:pPr>
  </w:style>
  <w:style w:type="table" w:styleId="ab">
    <w:name w:val="Table Grid"/>
    <w:basedOn w:val="a1"/>
    <w:uiPriority w:val="39"/>
    <w:rsid w:val="00A3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Kidney-room</cp:lastModifiedBy>
  <cp:revision>4</cp:revision>
  <cp:lastPrinted>2020-06-30T04:19:00Z</cp:lastPrinted>
  <dcterms:created xsi:type="dcterms:W3CDTF">2020-06-30T04:19:00Z</dcterms:created>
  <dcterms:modified xsi:type="dcterms:W3CDTF">2020-06-30T07:07:00Z</dcterms:modified>
</cp:coreProperties>
</file>